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2A3" w:rsidRDefault="00236A04">
      <w:pPr>
        <w:pStyle w:val="a3"/>
        <w:spacing w:before="72"/>
        <w:ind w:left="6097"/>
        <w:jc w:val="both"/>
      </w:pPr>
      <w:r>
        <w:t>Додаток</w:t>
      </w:r>
      <w:r>
        <w:rPr>
          <w:spacing w:val="1"/>
        </w:rPr>
        <w:t xml:space="preserve"> </w:t>
      </w:r>
      <w:r>
        <w:rPr>
          <w:spacing w:val="-10"/>
        </w:rPr>
        <w:t>2</w:t>
      </w:r>
    </w:p>
    <w:p w:rsidR="00FF32A3" w:rsidRDefault="00236A04">
      <w:pPr>
        <w:pStyle w:val="a3"/>
        <w:ind w:left="6097" w:right="851"/>
        <w:jc w:val="both"/>
      </w:pPr>
      <w:r>
        <w:t xml:space="preserve">до Програми реформування і розвитку житлово-комунального </w:t>
      </w:r>
      <w:r>
        <w:rPr>
          <w:spacing w:val="-2"/>
        </w:rPr>
        <w:t>господарства</w:t>
      </w:r>
    </w:p>
    <w:p w:rsidR="00FF32A3" w:rsidRDefault="00FF32A3">
      <w:pPr>
        <w:pStyle w:val="a3"/>
      </w:pPr>
    </w:p>
    <w:p w:rsidR="00FF32A3" w:rsidRDefault="00236A04">
      <w:pPr>
        <w:pStyle w:val="a3"/>
        <w:ind w:left="3" w:right="567"/>
        <w:jc w:val="center"/>
      </w:pPr>
      <w:r>
        <w:t>Заходи</w:t>
      </w:r>
      <w:r>
        <w:rPr>
          <w:spacing w:val="-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rPr>
          <w:spacing w:val="-2"/>
        </w:rPr>
        <w:t>обсяги</w:t>
      </w:r>
    </w:p>
    <w:p w:rsidR="00FF32A3" w:rsidRDefault="00236A04">
      <w:pPr>
        <w:pStyle w:val="a3"/>
        <w:ind w:right="567"/>
        <w:jc w:val="center"/>
      </w:pPr>
      <w:r>
        <w:t>фінансування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рахунок</w:t>
      </w:r>
      <w:r>
        <w:rPr>
          <w:spacing w:val="-5"/>
        </w:rPr>
        <w:t xml:space="preserve"> </w:t>
      </w:r>
      <w:r>
        <w:t>місцевого</w:t>
      </w:r>
      <w:r>
        <w:rPr>
          <w:spacing w:val="-5"/>
        </w:rPr>
        <w:t xml:space="preserve"> </w:t>
      </w:r>
      <w:r>
        <w:t>бюджету</w:t>
      </w:r>
      <w:r>
        <w:rPr>
          <w:spacing w:val="-3"/>
        </w:rPr>
        <w:t xml:space="preserve"> </w:t>
      </w:r>
      <w:r>
        <w:t>Програми</w:t>
      </w:r>
      <w:r>
        <w:rPr>
          <w:spacing w:val="-5"/>
        </w:rPr>
        <w:t xml:space="preserve"> </w:t>
      </w:r>
      <w:r>
        <w:t>реформування</w:t>
      </w:r>
      <w:r>
        <w:rPr>
          <w:spacing w:val="-7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розвитку</w:t>
      </w:r>
      <w:r>
        <w:rPr>
          <w:spacing w:val="-5"/>
        </w:rPr>
        <w:t xml:space="preserve"> </w:t>
      </w:r>
      <w:proofErr w:type="spellStart"/>
      <w:r>
        <w:t>житлово-</w:t>
      </w:r>
      <w:proofErr w:type="spellEnd"/>
      <w:r>
        <w:t xml:space="preserve"> комунального господарства на 202</w:t>
      </w:r>
      <w:r w:rsidRPr="00236A04">
        <w:rPr>
          <w:lang w:val="ru-RU"/>
        </w:rPr>
        <w:t>6</w:t>
      </w:r>
      <w:bookmarkStart w:id="0" w:name="_GoBack"/>
      <w:bookmarkEnd w:id="0"/>
      <w:r>
        <w:t xml:space="preserve"> рік</w:t>
      </w:r>
    </w:p>
    <w:p w:rsidR="00FF32A3" w:rsidRDefault="00FF32A3">
      <w:pPr>
        <w:pStyle w:val="a3"/>
        <w:spacing w:before="54" w:after="1"/>
        <w:rPr>
          <w:sz w:val="20"/>
        </w:rPr>
      </w:pPr>
    </w:p>
    <w:tbl>
      <w:tblPr>
        <w:tblStyle w:val="TableNormal"/>
        <w:tblW w:w="0" w:type="auto"/>
        <w:jc w:val="right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5"/>
        <w:gridCol w:w="5814"/>
        <w:gridCol w:w="1701"/>
        <w:gridCol w:w="565"/>
      </w:tblGrid>
      <w:tr w:rsidR="00FF32A3">
        <w:trPr>
          <w:trHeight w:val="550"/>
          <w:jc w:val="right"/>
        </w:trPr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0" w:lineRule="atLeast"/>
              <w:ind w:left="143" w:right="119" w:firstLine="2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з/п</w:t>
            </w:r>
          </w:p>
        </w:tc>
        <w:tc>
          <w:tcPr>
            <w:tcW w:w="1705" w:type="dxa"/>
            <w:tcBorders>
              <w:left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1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Назва</w:t>
            </w:r>
          </w:p>
          <w:p w:rsidR="00FF32A3" w:rsidRDefault="00236A04">
            <w:pPr>
              <w:pStyle w:val="TableParagraph"/>
              <w:spacing w:line="253" w:lineRule="exact"/>
              <w:ind w:left="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напрямку</w:t>
            </w:r>
          </w:p>
        </w:tc>
        <w:tc>
          <w:tcPr>
            <w:tcW w:w="5814" w:type="dxa"/>
            <w:tcBorders>
              <w:left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Заходи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1"/>
              <w:ind w:left="130"/>
              <w:rPr>
                <w:sz w:val="24"/>
              </w:rPr>
            </w:pPr>
            <w:r>
              <w:rPr>
                <w:spacing w:val="-2"/>
                <w:sz w:val="24"/>
              </w:rPr>
              <w:t>Фінансування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</w:tr>
      <w:tr w:rsidR="00FF32A3">
        <w:trPr>
          <w:trHeight w:val="597"/>
          <w:jc w:val="right"/>
        </w:trPr>
        <w:tc>
          <w:tcPr>
            <w:tcW w:w="5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Утримання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та </w:t>
            </w:r>
            <w:r>
              <w:rPr>
                <w:spacing w:val="-2"/>
                <w:sz w:val="24"/>
              </w:rPr>
              <w:t>розвиток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вулично-</w:t>
            </w:r>
            <w:proofErr w:type="spellEnd"/>
            <w:r>
              <w:rPr>
                <w:spacing w:val="-2"/>
                <w:sz w:val="24"/>
              </w:rPr>
              <w:t xml:space="preserve"> дорожнього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господарства</w:t>
            </w:r>
          </w:p>
        </w:tc>
        <w:tc>
          <w:tcPr>
            <w:tcW w:w="5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Капітальний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поточний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вулиць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доріг комунальної власності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Згідно</w:t>
            </w:r>
          </w:p>
          <w:p w:rsidR="00FF32A3" w:rsidRDefault="00236A04">
            <w:pPr>
              <w:pStyle w:val="TableParagraph"/>
              <w:ind w:left="106" w:right="1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кошторисних </w:t>
            </w:r>
            <w:r>
              <w:rPr>
                <w:sz w:val="24"/>
              </w:rPr>
              <w:t>призначень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відповідний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період</w:t>
            </w: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273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Поливання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доріг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міста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82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tabs>
                <w:tab w:val="left" w:pos="1578"/>
                <w:tab w:val="left" w:pos="2353"/>
                <w:tab w:val="left" w:pos="2841"/>
                <w:tab w:val="left" w:pos="4663"/>
              </w:tabs>
              <w:spacing w:before="3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Проведення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робіт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грейдеруванню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ґрунтових </w:t>
            </w:r>
            <w:r>
              <w:rPr>
                <w:sz w:val="24"/>
              </w:rPr>
              <w:t>вулиць та узбіч вулиць з твердим покриттям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30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Своєчасне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очищення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вулиць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доріг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снігу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та</w:t>
            </w:r>
          </w:p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обробка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фрикційними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іншими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протиожеледними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матеріалами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25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Придбання, встановлення нових, очищення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дорожніх знаків,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транспортних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пішохідних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огорож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інших</w:t>
            </w:r>
          </w:p>
          <w:p w:rsidR="00FF32A3" w:rsidRDefault="00236A0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елементів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дорожнього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обладнання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4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tabs>
                <w:tab w:val="left" w:pos="1798"/>
                <w:tab w:val="left" w:pos="3408"/>
                <w:tab w:val="left" w:pos="4308"/>
              </w:tabs>
              <w:spacing w:line="270" w:lineRule="atLeast"/>
              <w:ind w:right="103"/>
              <w:rPr>
                <w:sz w:val="24"/>
              </w:rPr>
            </w:pPr>
            <w:r>
              <w:rPr>
                <w:spacing w:val="-2"/>
                <w:sz w:val="24"/>
              </w:rPr>
              <w:t>Придбання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матеріалів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виготовлення </w:t>
            </w:r>
            <w:proofErr w:type="spellStart"/>
            <w:r>
              <w:rPr>
                <w:sz w:val="24"/>
              </w:rPr>
              <w:t>протиожеледного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посипкового</w:t>
            </w:r>
            <w:proofErr w:type="spellEnd"/>
            <w:r>
              <w:rPr>
                <w:sz w:val="24"/>
              </w:rPr>
              <w:t xml:space="preserve"> матеріалу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tabs>
                <w:tab w:val="left" w:pos="1210"/>
                <w:tab w:val="left" w:pos="2785"/>
                <w:tab w:val="left" w:pos="3744"/>
                <w:tab w:val="left" w:pos="4904"/>
              </w:tabs>
              <w:spacing w:line="276" w:lineRule="exac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Ремонт,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фарбування,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заміна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окремих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деталей світлофорів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2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Очищення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промивання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водостічних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дренажних </w:t>
            </w:r>
            <w:r>
              <w:rPr>
                <w:spacing w:val="-2"/>
                <w:sz w:val="24"/>
              </w:rPr>
              <w:t>мереж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302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Нанесення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дорожньої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розмітки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3"/>
          <w:jc w:val="right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Розвиток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благоустрою території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населених пунктів</w:t>
            </w: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tabs>
                <w:tab w:val="left" w:pos="1070"/>
                <w:tab w:val="left" w:pos="2393"/>
                <w:tab w:val="left" w:pos="3592"/>
                <w:tab w:val="left" w:pos="5119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>Зимове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утримання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тротуарів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(прибирання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снігу, льоду)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Згідно</w:t>
            </w:r>
          </w:p>
          <w:p w:rsidR="00FF32A3" w:rsidRDefault="00236A04">
            <w:pPr>
              <w:pStyle w:val="TableParagraph"/>
              <w:ind w:left="106" w:right="1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кошторисних </w:t>
            </w:r>
            <w:r>
              <w:rPr>
                <w:sz w:val="24"/>
              </w:rPr>
              <w:t>призначень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відповідний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період</w:t>
            </w: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tabs>
                <w:tab w:val="left" w:pos="1798"/>
                <w:tab w:val="left" w:pos="3408"/>
                <w:tab w:val="left" w:pos="4308"/>
              </w:tabs>
              <w:spacing w:line="276" w:lineRule="exact"/>
              <w:ind w:right="103"/>
              <w:rPr>
                <w:sz w:val="24"/>
              </w:rPr>
            </w:pPr>
            <w:r>
              <w:rPr>
                <w:spacing w:val="-2"/>
                <w:sz w:val="24"/>
              </w:rPr>
              <w:t>Придбання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матеріалів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виготовлення </w:t>
            </w:r>
            <w:proofErr w:type="spellStart"/>
            <w:r>
              <w:rPr>
                <w:sz w:val="24"/>
              </w:rPr>
              <w:t>протиожеледного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посипкового</w:t>
            </w:r>
            <w:proofErr w:type="spellEnd"/>
            <w:r>
              <w:rPr>
                <w:sz w:val="24"/>
              </w:rPr>
              <w:t xml:space="preserve"> матеріалу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104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Капітальний та поточний ремонт внутрішньо квартальних проїздів, тротуарів, мостів, оголовків, приямків, господарських майданчиків комунальної </w:t>
            </w:r>
            <w:r>
              <w:rPr>
                <w:spacing w:val="-2"/>
                <w:sz w:val="24"/>
              </w:rPr>
              <w:t>власності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378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Догляд за деревами і кущами, обрізання крон дерев і кущів, вирізування сухих суків і гілок, знешкодження омели, обрізка живої огорожі (газонного бордюру), видалення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аварійних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дерев).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Придбання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посадкового</w:t>
            </w:r>
          </w:p>
          <w:p w:rsidR="00FF32A3" w:rsidRDefault="00236A04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sz w:val="24"/>
              </w:rPr>
              <w:t>матеріалу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(саджанців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кущів,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квітів)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929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before="3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Догляд за газонами: підсівання газонів окремими ділянками, підживлення газонів і поливання, прополювання, косіння трави на газонах державної та комунальної власності в </w:t>
            </w:r>
            <w:proofErr w:type="spellStart"/>
            <w:r>
              <w:rPr>
                <w:sz w:val="24"/>
              </w:rPr>
              <w:t>м.Дунаївці</w:t>
            </w:r>
            <w:proofErr w:type="spellEnd"/>
            <w:r>
              <w:rPr>
                <w:sz w:val="24"/>
              </w:rPr>
              <w:t xml:space="preserve"> та ділянці автошляху Н-03 по </w:t>
            </w:r>
            <w:proofErr w:type="spellStart"/>
            <w:r>
              <w:rPr>
                <w:sz w:val="24"/>
              </w:rPr>
              <w:t>вул.Шевченка</w:t>
            </w:r>
            <w:proofErr w:type="spellEnd"/>
            <w:r>
              <w:rPr>
                <w:sz w:val="24"/>
              </w:rPr>
              <w:t xml:space="preserve"> (від круга до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круга),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збирання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вивезення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скошеної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трави,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сміття</w:t>
            </w:r>
          </w:p>
          <w:p w:rsidR="00FF32A3" w:rsidRDefault="00236A04">
            <w:pPr>
              <w:pStyle w:val="TableParagraph"/>
              <w:spacing w:line="251" w:lineRule="exact"/>
              <w:jc w:val="both"/>
              <w:rPr>
                <w:sz w:val="24"/>
              </w:rPr>
            </w:pP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листя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106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Догляд за квітниками: улаштування квітників з усіма видами супутніх робіт (поливання, прополювання, пушення ґрунту, прищіпка і видалення відповідних суцвіть, прибирання стебел з квітників)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29"/>
          <w:jc w:val="right"/>
        </w:trPr>
        <w:tc>
          <w:tcPr>
            <w:tcW w:w="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236A04">
            <w:pPr>
              <w:pStyle w:val="TableParagraph"/>
              <w:spacing w:line="276" w:lineRule="exac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Облаштування малих архітектурних форм (пам’ятників, 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</w:tbl>
    <w:p w:rsidR="00FF32A3" w:rsidRDefault="00FF32A3">
      <w:pPr>
        <w:rPr>
          <w:sz w:val="2"/>
          <w:szCs w:val="2"/>
        </w:rPr>
        <w:sectPr w:rsidR="00FF32A3">
          <w:type w:val="continuous"/>
          <w:pgSz w:w="11910" w:h="16840"/>
          <w:pgMar w:top="480" w:right="0" w:bottom="280" w:left="1417" w:header="708" w:footer="708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705"/>
        <w:gridCol w:w="5814"/>
        <w:gridCol w:w="1701"/>
      </w:tblGrid>
      <w:tr w:rsidR="00FF32A3">
        <w:trPr>
          <w:trHeight w:val="826"/>
        </w:trPr>
        <w:tc>
          <w:tcPr>
            <w:tcW w:w="568" w:type="dxa"/>
            <w:vMerge w:val="restart"/>
            <w:tcBorders>
              <w:top w:val="nil"/>
            </w:tcBorders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5" w:type="dxa"/>
            <w:vMerge w:val="restart"/>
            <w:tcBorders>
              <w:top w:val="nil"/>
            </w:tcBorders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14" w:type="dxa"/>
            <w:tcBorders>
              <w:top w:val="nil"/>
            </w:tcBorders>
          </w:tcPr>
          <w:p w:rsidR="00FF32A3" w:rsidRDefault="00236A0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фарбування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малих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архітектурних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форм</w:t>
            </w:r>
          </w:p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(пам’ятників,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дитячих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спортивних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майданчиків, паркових меблів та інше)</w:t>
            </w:r>
          </w:p>
        </w:tc>
        <w:tc>
          <w:tcPr>
            <w:tcW w:w="1701" w:type="dxa"/>
            <w:vMerge w:val="restart"/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</w:tr>
      <w:tr w:rsidR="00FF32A3">
        <w:trPr>
          <w:trHeight w:val="553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tabs>
                <w:tab w:val="left" w:pos="1774"/>
                <w:tab w:val="left" w:pos="2737"/>
                <w:tab w:val="left" w:pos="4236"/>
              </w:tabs>
              <w:spacing w:line="270" w:lineRule="atLeas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Прибирання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місць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загального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користування, </w:t>
            </w:r>
            <w:r>
              <w:rPr>
                <w:sz w:val="24"/>
              </w:rPr>
              <w:t>влаштування огорож, утримання двірників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274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Ліквідація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нелегальних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стихійних</w:t>
            </w:r>
            <w:r>
              <w:rPr>
                <w:spacing w:val="-2"/>
                <w:sz w:val="24"/>
              </w:rPr>
              <w:t xml:space="preserve"> сміттєзвалищ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3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Облаштування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сміттєвих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майданчиків,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придбання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та ремонт сміттєвих баків, контейнерів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26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tabs>
                <w:tab w:val="left" w:pos="1702"/>
                <w:tab w:val="left" w:pos="3201"/>
                <w:tab w:val="left" w:pos="3669"/>
                <w:tab w:val="left" w:pos="4905"/>
              </w:tabs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Будівництво,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капітальний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поточний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ремонт,</w:t>
            </w:r>
          </w:p>
          <w:p w:rsidR="00FF32A3" w:rsidRDefault="00236A04">
            <w:pPr>
              <w:pStyle w:val="TableParagraph"/>
              <w:tabs>
                <w:tab w:val="left" w:pos="1374"/>
                <w:tab w:val="left" w:pos="3385"/>
                <w:tab w:val="left" w:pos="4416"/>
              </w:tabs>
              <w:spacing w:line="270" w:lineRule="atLeast"/>
              <w:ind w:right="102"/>
              <w:rPr>
                <w:sz w:val="24"/>
              </w:rPr>
            </w:pPr>
            <w:r>
              <w:rPr>
                <w:spacing w:val="-2"/>
                <w:sz w:val="24"/>
              </w:rPr>
              <w:t>технічне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обслуговування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мереж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зовнішнього освітлення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4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Підготовка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пунктів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територіальної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 до святкових подій, встановлення новорічної ялинки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Облаштування громадських колодязів ( придбання та встановлення </w:t>
            </w:r>
            <w:proofErr w:type="spellStart"/>
            <w:r>
              <w:rPr>
                <w:sz w:val="24"/>
              </w:rPr>
              <w:t>цембринь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28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Непередбачені витрати, пов’язані з ліквідацією наслідків природніх явищ (в т.ч. збирання та вивіз </w:t>
            </w:r>
            <w:r>
              <w:rPr>
                <w:spacing w:val="-2"/>
                <w:sz w:val="24"/>
              </w:rPr>
              <w:t>мулу)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102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Прибирання будівель і побутових приміщень, розташованих на території полігону для твердих побутових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відходів,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будівель</w:t>
            </w:r>
            <w:r>
              <w:rPr>
                <w:spacing w:val="55"/>
                <w:sz w:val="24"/>
              </w:rPr>
              <w:t xml:space="preserve">   </w:t>
            </w:r>
            <w:r>
              <w:rPr>
                <w:sz w:val="24"/>
              </w:rPr>
              <w:t>та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приміщень</w:t>
            </w:r>
          </w:p>
          <w:p w:rsidR="00FF32A3" w:rsidRDefault="00236A04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sz w:val="24"/>
              </w:rPr>
              <w:t>громадських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туалетів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278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before="3" w:line="255" w:lineRule="exact"/>
              <w:rPr>
                <w:sz w:val="24"/>
              </w:rPr>
            </w:pPr>
            <w:r>
              <w:rPr>
                <w:sz w:val="24"/>
              </w:rPr>
              <w:t>Облаштування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автобусних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зупинок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Усі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робіт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утримання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зелених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насаджень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місцях поховання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2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Роботи з утримання проїздів та пішохідних доріжок у місцях поховання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tabs>
                <w:tab w:val="left" w:pos="1882"/>
                <w:tab w:val="left" w:pos="3073"/>
                <w:tab w:val="left" w:pos="4072"/>
                <w:tab w:val="left" w:pos="5035"/>
              </w:tabs>
              <w:spacing w:line="276" w:lineRule="exact"/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>Облаштування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території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«Місця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пам'яті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Героїв України»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1103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Інші роботи з утримання об'єктів благоустрою населених пунктів, сторожова та пожежна охорона об'єктів, утримання місцевих та добровільних пожежних дружин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0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tabs>
                <w:tab w:val="left" w:pos="1590"/>
                <w:tab w:val="left" w:pos="3308"/>
                <w:tab w:val="left" w:pos="4387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Проведення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інвентаризації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об’єктів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благоустрою </w:t>
            </w:r>
            <w:r>
              <w:rPr>
                <w:sz w:val="24"/>
              </w:rPr>
              <w:t>населених пунктів громади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309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Придбання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спеціалізованої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техніки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4"/>
        </w:trPr>
        <w:tc>
          <w:tcPr>
            <w:tcW w:w="568" w:type="dxa"/>
            <w:vMerge w:val="restart"/>
          </w:tcPr>
          <w:p w:rsidR="00FF32A3" w:rsidRDefault="00FF32A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5" w:type="dxa"/>
            <w:vMerge w:val="restart"/>
          </w:tcPr>
          <w:p w:rsidR="00FF32A3" w:rsidRDefault="00236A04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Інші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заходи</w:t>
            </w: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Поточний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капітальний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житлового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не житлового фонду</w:t>
            </w:r>
          </w:p>
        </w:tc>
        <w:tc>
          <w:tcPr>
            <w:tcW w:w="1701" w:type="dxa"/>
            <w:vMerge w:val="restart"/>
          </w:tcPr>
          <w:p w:rsidR="00FF32A3" w:rsidRDefault="00236A04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Згідно</w:t>
            </w:r>
          </w:p>
          <w:p w:rsidR="00FF32A3" w:rsidRDefault="00236A04">
            <w:pPr>
              <w:pStyle w:val="TableParagraph"/>
              <w:spacing w:before="1"/>
              <w:ind w:left="106" w:right="11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кошторисних </w:t>
            </w:r>
            <w:r>
              <w:rPr>
                <w:sz w:val="24"/>
              </w:rPr>
              <w:t>призначень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відповідний</w:t>
            </w:r>
          </w:p>
          <w:p w:rsidR="00FF32A3" w:rsidRDefault="00236A04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період</w:t>
            </w:r>
          </w:p>
        </w:tc>
      </w:tr>
      <w:tr w:rsidR="00FF32A3">
        <w:trPr>
          <w:trHeight w:val="274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Поточний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капітальний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інженерних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мереж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553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Будівництво,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реконструкція,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модернізація систем водопостачання та водовідведення громади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274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Оплата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витрат,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виконавчого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збору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  <w:tr w:rsidR="00FF32A3">
        <w:trPr>
          <w:trHeight w:val="826"/>
        </w:trPr>
        <w:tc>
          <w:tcPr>
            <w:tcW w:w="568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  <w:tc>
          <w:tcPr>
            <w:tcW w:w="5814" w:type="dxa"/>
          </w:tcPr>
          <w:p w:rsidR="00FF32A3" w:rsidRDefault="00236A04">
            <w:pPr>
              <w:pStyle w:val="TableParagraph"/>
              <w:tabs>
                <w:tab w:val="left" w:pos="806"/>
                <w:tab w:val="left" w:pos="2701"/>
                <w:tab w:val="left" w:pos="4016"/>
                <w:tab w:val="left" w:pos="4543"/>
              </w:tabs>
              <w:spacing w:before="5"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Відшкодування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комунальним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підприємствам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різниці </w:t>
            </w:r>
            <w:r>
              <w:rPr>
                <w:spacing w:val="-5"/>
                <w:sz w:val="24"/>
              </w:rPr>
              <w:t>між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затвердженими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тарифами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фактичною</w:t>
            </w:r>
          </w:p>
          <w:p w:rsidR="00FF32A3" w:rsidRDefault="00236A0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собівартістю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житлово-комунальних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послуг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FF32A3" w:rsidRDefault="00FF32A3">
            <w:pPr>
              <w:rPr>
                <w:sz w:val="2"/>
                <w:szCs w:val="2"/>
              </w:rPr>
            </w:pPr>
          </w:p>
        </w:tc>
      </w:tr>
    </w:tbl>
    <w:p w:rsidR="00FF32A3" w:rsidRDefault="00FF32A3">
      <w:pPr>
        <w:pStyle w:val="a3"/>
      </w:pPr>
    </w:p>
    <w:p w:rsidR="00FF32A3" w:rsidRDefault="00FF32A3">
      <w:pPr>
        <w:pStyle w:val="a3"/>
      </w:pPr>
    </w:p>
    <w:p w:rsidR="00FF32A3" w:rsidRDefault="00FF32A3">
      <w:pPr>
        <w:pStyle w:val="a3"/>
        <w:spacing w:before="21"/>
      </w:pPr>
    </w:p>
    <w:p w:rsidR="00FF32A3" w:rsidRDefault="00236A04">
      <w:pPr>
        <w:pStyle w:val="a3"/>
        <w:tabs>
          <w:tab w:val="left" w:pos="7711"/>
        </w:tabs>
        <w:ind w:left="283"/>
      </w:pPr>
      <w:r>
        <w:t>Міський</w:t>
      </w:r>
      <w:r>
        <w:rPr>
          <w:spacing w:val="-7"/>
        </w:rPr>
        <w:t xml:space="preserve"> </w:t>
      </w:r>
      <w:r>
        <w:rPr>
          <w:spacing w:val="-2"/>
        </w:rPr>
        <w:t>голова</w:t>
      </w:r>
      <w:r>
        <w:tab/>
      </w:r>
      <w:proofErr w:type="spellStart"/>
      <w:r>
        <w:t>Веліна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ЗАЯЦЬ</w:t>
      </w:r>
    </w:p>
    <w:sectPr w:rsidR="00FF32A3">
      <w:type w:val="continuous"/>
      <w:pgSz w:w="11910" w:h="16840"/>
      <w:pgMar w:top="540" w:right="0" w:bottom="280" w:left="1417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F32A3"/>
    <w:rsid w:val="00236A04"/>
    <w:rsid w:val="00FF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2690</Words>
  <Characters>1534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rrrr</cp:lastModifiedBy>
  <cp:revision>2</cp:revision>
  <dcterms:created xsi:type="dcterms:W3CDTF">2025-11-26T13:01:00Z</dcterms:created>
  <dcterms:modified xsi:type="dcterms:W3CDTF">2025-11-26T13:01:00Z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2025-11-26T00:00:00Z</vt:filetime>
  </property>
  <property fmtid="{D5CDD505-2E9C-101B-9397-08002B2CF9AE}" pid="5" name="Producer">
    <vt:lpwstr>3-Heights(TM) PDF Security Shell 4.8.25.2 (http://www.pdf-tools.com)</vt:lpwstr>
  </property>
</Properties>
</file>